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</w:t>
      </w:r>
    </w:p>
    <w:p w:rsidR="00F00727" w:rsidRPr="00D048AC" w:rsidRDefault="00F00727" w:rsidP="00D72234">
      <w:pPr>
        <w:pStyle w:val="a3"/>
        <w:rPr>
          <w:rFonts w:hAnsi="宋体" w:cs="宋体"/>
          <w:sz w:val="44"/>
          <w:szCs w:val="44"/>
        </w:rPr>
      </w:pPr>
      <w:r w:rsidRPr="00F00727">
        <w:rPr>
          <w:rFonts w:hAnsi="宋体" w:cs="宋体" w:hint="eastAsia"/>
        </w:rPr>
        <w:t xml:space="preserve">    </w:t>
      </w:r>
      <w:r w:rsidRPr="00D048AC">
        <w:rPr>
          <w:rFonts w:hAnsi="宋体" w:cs="宋体" w:hint="eastAsia"/>
          <w:sz w:val="44"/>
          <w:szCs w:val="44"/>
        </w:rPr>
        <w:t>商业是调整时期的中心环节</w:t>
      </w: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商业是国民经济的一个部门。在一般情况下，生产决定流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通，决定商业，商业要适应生产发展的需要，是国民经济各个部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门实现经济联系的一个中间环节。在特殊情况下，商业也决定生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产。它对社会生产或社会生产的某些方面起决定作用和支配作</w:t>
      </w:r>
    </w:p>
    <w:p w:rsidR="00F00727" w:rsidRPr="00F00727" w:rsidRDefault="00F03A6D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用，成为带动整个国民经济发展的中心环节。</w:t>
      </w:r>
      <w:r w:rsidR="00F00727" w:rsidRPr="00F00727">
        <w:rPr>
          <w:rFonts w:hAnsi="宋体" w:cs="宋体" w:hint="eastAsia"/>
        </w:rPr>
        <w:t>这就是商业的反作</w:t>
      </w:r>
    </w:p>
    <w:p w:rsidR="00F00727" w:rsidRPr="00F00727" w:rsidRDefault="00460E10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用</w:t>
      </w:r>
      <w:r w:rsidR="00F00727" w:rsidRPr="00F00727">
        <w:rPr>
          <w:rFonts w:hAnsi="宋体" w:cs="宋体" w:hint="eastAsia"/>
        </w:rPr>
        <w:t>的鲜明表现。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我国正处在国民经济的调整时期。如果经济发展的客观进程</w:t>
      </w:r>
    </w:p>
    <w:p w:rsidR="00F00727" w:rsidRPr="00F00727" w:rsidRDefault="00F03A6D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提出了必须把商业</w:t>
      </w:r>
      <w:proofErr w:type="gramStart"/>
      <w:r>
        <w:rPr>
          <w:rFonts w:hAnsi="宋体" w:cs="宋体" w:hint="eastAsia"/>
        </w:rPr>
        <w:t>当做</w:t>
      </w:r>
      <w:proofErr w:type="gramEnd"/>
      <w:r>
        <w:rPr>
          <w:rFonts w:hAnsi="宋体" w:cs="宋体" w:hint="eastAsia"/>
        </w:rPr>
        <w:t>中心环节来抓的时候，我们不是回</w:t>
      </w:r>
      <w:r w:rsidR="00F00727" w:rsidRPr="00F00727">
        <w:rPr>
          <w:rFonts w:hAnsi="宋体" w:cs="宋体" w:hint="eastAsia"/>
        </w:rPr>
        <w:t>避现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实，而是不失时机地抓住这个环节，就会收到巨大的经济效益。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相反，如果我们不能冲破</w:t>
      </w:r>
      <w:r w:rsidR="00464600">
        <w:rPr>
          <w:rFonts w:hAnsi="宋体" w:cs="宋体" w:hint="eastAsia"/>
        </w:rPr>
        <w:t>反对</w:t>
      </w:r>
      <w:r w:rsidRPr="00F00727">
        <w:rPr>
          <w:rFonts w:hAnsi="宋体" w:cs="宋体" w:hint="eastAsia"/>
        </w:rPr>
        <w:t>“流通决定论”或“商业中心论”的禁锢，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贻误了时机，也会给社会经济带来灾难性的后果。我们希望不致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发生这种情况。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       </w:t>
      </w:r>
    </w:p>
    <w:p w:rsidR="00F00727" w:rsidRPr="00071085" w:rsidRDefault="00F00727" w:rsidP="00D72234">
      <w:pPr>
        <w:pStyle w:val="a3"/>
        <w:rPr>
          <w:rFonts w:hAnsi="宋体" w:cs="宋体"/>
          <w:b/>
          <w:sz w:val="32"/>
          <w:szCs w:val="32"/>
        </w:rPr>
      </w:pPr>
      <w:r w:rsidRPr="00F00727">
        <w:rPr>
          <w:rFonts w:hAnsi="宋体" w:cs="宋体" w:hint="eastAsia"/>
        </w:rPr>
        <w:t xml:space="preserve">          </w:t>
      </w:r>
      <w:r w:rsidRPr="00071085">
        <w:rPr>
          <w:rFonts w:hAnsi="宋体" w:cs="宋体" w:hint="eastAsia"/>
          <w:b/>
          <w:sz w:val="32"/>
          <w:szCs w:val="32"/>
        </w:rPr>
        <w:t xml:space="preserve">  一、 商业与生产的关系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生产决定流通，决定商业，自然是我们的出发点。商业如果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脱离生产，便是无源之水，无本之木。但在生产的一定的基础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上，商业却能纵横驰骋，推动生产前进。所以，马克思和恩格斯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在阐述生产和流通的关系的时候，说明生产的决定作用的同时，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也说明流通对生产的反作用。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马克思说：“一定的生产决定一定的消费、分配、交换和这些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不同要素相互间的一定关系。当然，生产就其片面形式来说也决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定于其他要素。例如，当市场扩大，即交换范围扩大时，生产的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规模也就能扩大，生产也就分得更细。随着分配的变动，例如，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随着资本的集中，随着城乡人口的不同的分配等等，生产也就发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生变动。最后，消费的需要决定着生产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716815">
        <w:rPr>
          <w:rStyle w:val="a7"/>
          <w:rFonts w:hAnsi="宋体" w:cs="宋体"/>
        </w:rPr>
        <w:footnoteReference w:id="1"/>
      </w:r>
      <w:r w:rsidRPr="00F00727">
        <w:rPr>
          <w:rFonts w:hAnsi="宋体" w:cs="宋体" w:hint="eastAsia"/>
        </w:rPr>
        <w:t>。很清楚，在生产、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分配、交换和消费的不同要素之间，生产是基础，对分配、交换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和消费起决定作用。但在一定的条件下，分配、交换和消费，都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可能反作用于生产，决定生产，支配生产。如果社会经济发展过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程中，分配、交换和消费这些因素对生产没有反作用，它们就不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能成为独立的事物，它们的存在也就失去了意义。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恩格斯说：“生产和交换是两种不同的职能。没有交换，生产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也能进行；没有生产，交换—正因为它一开始就是生产的交换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—便不能发生。这两种社会职能的每一种都处于多半是特殊的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外界作用的影响之下，所以都有多半是它自己的特殊规律。但是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另一方面，这两种职能在每一瞬间都互相制约，并且互相影响，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以使它们可以叫做经济曲线的</w:t>
      </w:r>
      <w:proofErr w:type="gramStart"/>
      <w:r w:rsidRPr="00F00727">
        <w:rPr>
          <w:rFonts w:hAnsi="宋体" w:cs="宋体" w:hint="eastAsia"/>
        </w:rPr>
        <w:t>横座标</w:t>
      </w:r>
      <w:proofErr w:type="gramEnd"/>
      <w:r w:rsidRPr="00F00727">
        <w:rPr>
          <w:rFonts w:hAnsi="宋体" w:cs="宋体" w:hint="eastAsia"/>
        </w:rPr>
        <w:t>和</w:t>
      </w:r>
      <w:proofErr w:type="gramStart"/>
      <w:r w:rsidRPr="00F00727">
        <w:rPr>
          <w:rFonts w:hAnsi="宋体" w:cs="宋体" w:hint="eastAsia"/>
        </w:rPr>
        <w:t>纵座标”</w:t>
      </w:r>
      <w:proofErr w:type="gramEnd"/>
      <w:r w:rsidR="00DC02B0">
        <w:rPr>
          <w:rStyle w:val="a7"/>
          <w:rFonts w:hAnsi="宋体" w:cs="宋体"/>
        </w:rPr>
        <w:footnoteReference w:id="2"/>
      </w:r>
      <w:r w:rsidRPr="00F00727">
        <w:rPr>
          <w:rFonts w:hAnsi="宋体" w:cs="宋体" w:hint="eastAsia"/>
        </w:rPr>
        <w:t>。社会一旦有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了生产和交换，它们在各自的独立运动过程中相互联系，又必然</w:t>
      </w:r>
    </w:p>
    <w:p w:rsidR="00F00727" w:rsidRPr="00F00727" w:rsidRDefault="00345D01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lastRenderedPageBreak/>
        <w:t>要相互发生作用和反作用。至</w:t>
      </w:r>
      <w:r w:rsidR="00F00727" w:rsidRPr="00F00727">
        <w:rPr>
          <w:rFonts w:hAnsi="宋体" w:cs="宋体" w:hint="eastAsia"/>
        </w:rPr>
        <w:t>于哪一方面起主导作用、处于支配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地位，则依经济运动过程的具体时间、地点、条件为转移。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毛泽东同志也说过：“生产力和生产关系的矛盾，生产力是主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要的；理论和实践的矛盾，实践是主要的；经济基础和上层建筑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的矛盾，经济基础是主要的；它们的地位并不互相转化。这是机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械</w:t>
      </w:r>
      <w:proofErr w:type="gramEnd"/>
      <w:r w:rsidRPr="00F00727">
        <w:rPr>
          <w:rFonts w:hAnsi="宋体" w:cs="宋体" w:hint="eastAsia"/>
        </w:rPr>
        <w:t>唯物论的见解，不是辩证唯物论的见解。诚然，生产力、实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践</w:t>
      </w:r>
      <w:proofErr w:type="gramEnd"/>
      <w:r w:rsidRPr="00F00727">
        <w:rPr>
          <w:rFonts w:hAnsi="宋体" w:cs="宋体" w:hint="eastAsia"/>
        </w:rPr>
        <w:t>、经济基础，一般地表现为主要的决定作用，谁不承认这一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点，谁就不是唯物论者。然而，生产关系、理论、上层建筑这些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方面，在一定条件之下，又转过来表现其为主要的决定的作用，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这也是必须承认的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146469">
        <w:rPr>
          <w:rStyle w:val="a7"/>
          <w:rFonts w:hAnsi="宋体" w:cs="宋体"/>
        </w:rPr>
        <w:footnoteReference w:id="3"/>
      </w:r>
      <w:r w:rsidRPr="00F00727">
        <w:rPr>
          <w:rFonts w:hAnsi="宋体" w:cs="宋体" w:hint="eastAsia"/>
        </w:rPr>
        <w:t>。所以，我们从总体上看，从长远上看，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生产对交换、对流通、从而对商业是经常地处于支配地位，起决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定作</w:t>
      </w:r>
      <w:proofErr w:type="gramEnd"/>
      <w:r w:rsidRPr="00F00727">
        <w:rPr>
          <w:rFonts w:hAnsi="宋体" w:cs="宋体" w:hint="eastAsia"/>
        </w:rPr>
        <w:t>用；但在一定条件下，在某些时间、某些阶段内，流通、商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业对生产也能处于支配地位和起决定作用。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马克思主义看问题不是从原则出发的。如果在现实生活中，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交换、流通、商业等经济现象没有对生产发生过决定作用，矛盾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双方的地位并不互相转化，马克思主义的辩证唯物主义和历史唯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物主义也就不能成为科学。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商业同生产的相互关系，也是对立面的统一的关系。在人类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社会经济发展的历史长河中，商业在整个社会经济生活中以及对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生产的某些方面起决定作用，是一件平常的事情。但在我们国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家，由于商品经济不发达，长时期轻视商业的经济思想作祟，人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们不大承认商业对生产有决定作用，更不愿看到社会主义社会中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商业对生产也有决定作用。这种思想是左倾经济思想的一个重要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组成部分。这严重地阻碍了我国商业的发展。所以我们应当加以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研究。</w:t>
      </w: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071085" w:rsidRDefault="00F00727" w:rsidP="00D72234">
      <w:pPr>
        <w:pStyle w:val="a3"/>
        <w:rPr>
          <w:rFonts w:hAnsi="宋体" w:cs="宋体"/>
          <w:b/>
          <w:sz w:val="32"/>
          <w:szCs w:val="32"/>
        </w:rPr>
      </w:pPr>
      <w:r w:rsidRPr="00F00727">
        <w:rPr>
          <w:rFonts w:hAnsi="宋体" w:cs="宋体" w:hint="eastAsia"/>
        </w:rPr>
        <w:t xml:space="preserve">                    </w:t>
      </w:r>
      <w:r w:rsidRPr="00071085">
        <w:rPr>
          <w:rFonts w:hAnsi="宋体" w:cs="宋体" w:hint="eastAsia"/>
          <w:b/>
          <w:sz w:val="32"/>
          <w:szCs w:val="32"/>
        </w:rPr>
        <w:t xml:space="preserve"> 二、商业的重要性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人类社会是从自然经济发展到商品经济的。商品经济也有一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个</w:t>
      </w:r>
      <w:proofErr w:type="gramEnd"/>
      <w:r w:rsidRPr="00F00727">
        <w:rPr>
          <w:rFonts w:hAnsi="宋体" w:cs="宋体" w:hint="eastAsia"/>
        </w:rPr>
        <w:t>从低级到高级的发展过程。商业是商品经济的一个重要组成部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分。但在商品经济的发展过程中，商业的重要性在不同时期是各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不相同的。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在小商品经济向发达的商品经济过渡的过程中，商业的发展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曾经决定着生产的发展。这主要是在资本主义发展之初，工场手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工业相当活跃的时期。他们的产品不仅需要在本国找寻销路，也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需要在国外找寻市场。同时，他们进行生产所需要的原材料，也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逐渐超出了地方的狭小范围。一些大商人，既掌握着原材料，又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控制着成品的销路，从而迫使工场手工业者依附于商业。马克思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和恩格斯在研究这个时期的社会经济状况时指出：“工场手工业，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在它能够输出自己的产品的时候，是完全依赖于贸易的扩展或收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缩的，而它对贸易的反作用却是比较小的。这一点说明了工场手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工业的意义是次要的，同时也说明了18世纪商人的影响。”“18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世纪是商业的世纪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2D2514">
        <w:rPr>
          <w:rStyle w:val="a7"/>
          <w:rFonts w:hAnsi="宋体" w:cs="宋体"/>
        </w:rPr>
        <w:footnoteReference w:id="4"/>
      </w:r>
      <w:r w:rsidRPr="00F00727">
        <w:rPr>
          <w:rFonts w:hAnsi="宋体" w:cs="宋体" w:hint="eastAsia"/>
        </w:rPr>
        <w:t>。大家知道，老牌资本主义国家荷兰，在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lastRenderedPageBreak/>
        <w:t>17世纪时，国家的一切经济部门都受到商业资产阶级的控制，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是“一个占统治地位的商业国家”</w:t>
      </w:r>
      <w:r w:rsidR="00D72234">
        <w:rPr>
          <w:rStyle w:val="a7"/>
          <w:rFonts w:hAnsi="宋体" w:cs="宋体"/>
        </w:rPr>
        <w:footnoteReference w:id="5"/>
      </w:r>
      <w:r w:rsidRPr="00F00727">
        <w:rPr>
          <w:rFonts w:hAnsi="宋体" w:cs="宋体" w:hint="eastAsia"/>
        </w:rPr>
        <w:t>。17世纪英国的织袜、花边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等工业的工厂主，实际上是商人，让分散的织工为他们劳动。到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18世纪，英国的商业更加发达，许多贵族人物也积极参加商业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企业并从事商业经营活动。l8世纪的法国，许多大商人掌握着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原料；他们将原料发放给手工业者去生产，然后收购成品，因而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在工场手工业中起着领导作用。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商业支配这一个历史时期，对社会经济的发展有极大的革命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意义。它为工业生产的发展创造了广阔的国内外市场，也就是为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资本主义产业革命创造了条件。马克思说：“现在，工业上的霸权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带来商业上的霸权。在真正的工场手工业时期，却是商业上的霸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权造成了工业上的优势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F60EA7">
        <w:rPr>
          <w:rStyle w:val="a7"/>
          <w:rFonts w:hAnsi="宋体" w:cs="宋体"/>
        </w:rPr>
        <w:footnoteReference w:id="6"/>
      </w:r>
      <w:r w:rsidRPr="00F00727">
        <w:rPr>
          <w:rFonts w:hAnsi="宋体" w:cs="宋体" w:hint="eastAsia"/>
        </w:rPr>
        <w:t>。历史经验告诉我们，今天的绝大多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数发达国家，如果超越了商业在社会经济生活中起决定作用的历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史阶段，他们的生产就不可能达到今天的成就。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产业革命以后，商业资本服从产业资本。这就是说，生产起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决定作用，商业服从属于生产。但资本主义社会是商品经济高度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发展的社会。商业随着商品生产的发展也达到了前所未有的高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度。虽然在总的方面是产业支配商业，而在个别生产部门和个别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地区，当商品的销路成为主要问题的时候，商业的发展就对他们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的生产起决定作用。特别是由于资本主义社会固有的矛盾引起经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济危机</w:t>
      </w:r>
      <w:proofErr w:type="gramEnd"/>
      <w:r w:rsidRPr="00F00727">
        <w:rPr>
          <w:rFonts w:hAnsi="宋体" w:cs="宋体" w:hint="eastAsia"/>
        </w:rPr>
        <w:t>的时候，一般首先表现在商业上即商业危机，然后发展成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为生产危机。在商业危机期间，商业问题自然成为整个社会的经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济与政治的中心问题。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社会主义革命胜利以后，社会主义经济还是商品经济。商业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仍然是社会主义商品经济的重要组成部分。商业对生产的反作用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同样有着巨大的力量。对商业的力量，我们千万不能低估。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俄国十月革命后，由于帝国主义的干涉和国内战争，社会经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济受到</w:t>
      </w:r>
      <w:proofErr w:type="gramEnd"/>
      <w:r w:rsidRPr="00F00727">
        <w:rPr>
          <w:rFonts w:hAnsi="宋体" w:cs="宋体" w:hint="eastAsia"/>
        </w:rPr>
        <w:t>了严重的破坏。当时苏联的经济生活非常困难。1920年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农业总产量只相当于第一次世界大战前(1914年7月)的50％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左右，工业产量只有战前的17％左右，燃料不足，最必需的生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活用品如粮食、油料、肉类、衣服、靴鞋、食盐、火柴等极其缺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乏，交通运输也受到了严重的破坏。在这种形势下，要振兴农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业、工业、交通运输业，恢复残破的国民经济，应当着重抓什么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呢?列宁果断地提出：“在我们所谈的当前的工作中，这样的环节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就是在国家的正确调节(指导)下活跃国内商业。在历史事件的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链条中，即在1921</w:t>
      </w:r>
      <w:r w:rsidR="00FD1B20">
        <w:rPr>
          <w:rFonts w:hAnsi="宋体" w:cs="宋体" w:hint="eastAsia"/>
        </w:rPr>
        <w:t>年——</w:t>
      </w:r>
      <w:r w:rsidRPr="00F00727">
        <w:rPr>
          <w:rFonts w:hAnsi="宋体" w:cs="宋体" w:hint="eastAsia"/>
        </w:rPr>
        <w:t>1922年我国社会主义建设的整个过渡形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式中，商业正是我们无产阶级国家政权、我们居于领导地位的共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产党‘必须全力抓住的环节’。如果我们现在紧紧‘抓住’这个环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节，那么不久的将来我们就一定能够掌握整个链条。否则我们就    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掌握不了整个链条，建不成社会主义的经济关系的基础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FD1B20">
        <w:rPr>
          <w:rStyle w:val="a7"/>
          <w:rFonts w:hAnsi="宋体" w:cs="宋体"/>
        </w:rPr>
        <w:footnoteReference w:id="7"/>
      </w:r>
      <w:r w:rsidRPr="00F00727">
        <w:rPr>
          <w:rFonts w:hAnsi="宋体" w:cs="宋体" w:hint="eastAsia"/>
        </w:rPr>
        <w:t>。苏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lastRenderedPageBreak/>
        <w:t>联新经济政策的成功，证明了列宁把商业</w:t>
      </w:r>
      <w:proofErr w:type="gramStart"/>
      <w:r w:rsidRPr="00F00727">
        <w:rPr>
          <w:rFonts w:hAnsi="宋体" w:cs="宋体" w:hint="eastAsia"/>
        </w:rPr>
        <w:t>当做</w:t>
      </w:r>
      <w:proofErr w:type="gramEnd"/>
      <w:r w:rsidRPr="00F00727">
        <w:rPr>
          <w:rFonts w:hAnsi="宋体" w:cs="宋体" w:hint="eastAsia"/>
        </w:rPr>
        <w:t>中心环节以带动整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个</w:t>
      </w:r>
      <w:proofErr w:type="gramEnd"/>
      <w:r w:rsidRPr="00F00727">
        <w:rPr>
          <w:rFonts w:hAnsi="宋体" w:cs="宋体" w:hint="eastAsia"/>
        </w:rPr>
        <w:t>国民经济的恢复的政策是完全正确的。到1925年苏联恢复时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期结束，农业达到战前水平的87％，工业达到战前水平的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75％，工人和农民的生活也有了改善。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我国解放初期，也面临着恢复遭受帝国主义和国民党反动派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严重破坏的国民经济的艰巨任务。国家为了恢复工农业生产，争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取财政</w:t>
      </w:r>
      <w:proofErr w:type="gramEnd"/>
      <w:r w:rsidRPr="00F00727">
        <w:rPr>
          <w:rFonts w:hAnsi="宋体" w:cs="宋体" w:hint="eastAsia"/>
        </w:rPr>
        <w:t>经济状况的好转，在实际上也着重抓了商业这个环节。当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时的经济，具有半殖民地半封建的经济特征。占工农业生产总值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的90％的农业，是小商品经济。占10％的工业主要</w:t>
      </w:r>
      <w:r w:rsidR="006B6FAE">
        <w:rPr>
          <w:rFonts w:hAnsi="宋体" w:cs="宋体" w:hint="eastAsia"/>
        </w:rPr>
        <w:t>是</w:t>
      </w:r>
      <w:r w:rsidRPr="00F00727">
        <w:rPr>
          <w:rFonts w:hAnsi="宋体" w:cs="宋体" w:hint="eastAsia"/>
        </w:rPr>
        <w:t>以农产品为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原料的轻纺工业。我们接收下来的是一个农业</w:t>
      </w:r>
      <w:proofErr w:type="gramStart"/>
      <w:r w:rsidRPr="00F00727">
        <w:rPr>
          <w:rFonts w:hAnsi="宋体" w:cs="宋体" w:hint="eastAsia"/>
        </w:rPr>
        <w:t>凋蔽</w:t>
      </w:r>
      <w:proofErr w:type="gramEnd"/>
      <w:r w:rsidRPr="00F00727">
        <w:rPr>
          <w:rFonts w:hAnsi="宋体" w:cs="宋体" w:hint="eastAsia"/>
        </w:rPr>
        <w:t>、工厂倒闭、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投机泛滥、物价飞涨的破烂摊子。我们这时，如果不是建立起强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大的国营商业和供销合作社商业以打击投机、稳定市场、沟通城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乡物资交流，要恢复和发展工农业生产、克服财政困难是根本不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可能的。    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60年代初，我们国家遭受自然灾害和</w:t>
      </w:r>
      <w:r w:rsidR="0026627A">
        <w:rPr>
          <w:rFonts w:hAnsi="宋体" w:cs="宋体" w:hint="eastAsia"/>
        </w:rPr>
        <w:t>“</w:t>
      </w:r>
      <w:r w:rsidRPr="00F00727">
        <w:rPr>
          <w:rFonts w:hAnsi="宋体" w:cs="宋体" w:hint="eastAsia"/>
        </w:rPr>
        <w:t>左</w:t>
      </w:r>
      <w:r w:rsidR="0026627A">
        <w:rPr>
          <w:rFonts w:hAnsi="宋体" w:cs="宋体" w:hint="eastAsia"/>
        </w:rPr>
        <w:t>”</w:t>
      </w:r>
      <w:r w:rsidRPr="00F00727">
        <w:rPr>
          <w:rFonts w:hAnsi="宋体" w:cs="宋体" w:hint="eastAsia"/>
        </w:rPr>
        <w:t>的政策的影响，出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现了国民经济比例关系严重失调，工农业生产下降，因而成为新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中国建立后的三年困难时期。为了克服困难，党中央提出了调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整、巩固、充实、提高的八字方针，</w:t>
      </w:r>
      <w:proofErr w:type="gramStart"/>
      <w:r w:rsidRPr="00F00727">
        <w:rPr>
          <w:rFonts w:hAnsi="宋体" w:cs="宋体" w:hint="eastAsia"/>
        </w:rPr>
        <w:t>作出</w:t>
      </w:r>
      <w:proofErr w:type="gramEnd"/>
      <w:r w:rsidRPr="00F00727">
        <w:rPr>
          <w:rFonts w:hAnsi="宋体" w:cs="宋体" w:hint="eastAsia"/>
        </w:rPr>
        <w:t>了发展农业生产、商业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工作问题等决议。就关于商业工作问题的决议而言，是我们党</w:t>
      </w:r>
      <w:proofErr w:type="gramStart"/>
      <w:r w:rsidRPr="00F00727">
        <w:rPr>
          <w:rFonts w:hAnsi="宋体" w:cs="宋体" w:hint="eastAsia"/>
        </w:rPr>
        <w:t>和</w:t>
      </w:r>
      <w:proofErr w:type="gramEnd"/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国家第一次把商业工作提到重要议事日程。由于党中央狠抓商业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工作，商业部门才能在商品极其匮乏的情况下调剂供求，回笼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货币，稳定物价，为顺利实现国民经济调整的任务创造了条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件。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尽管我们在50年代和60年代初期都没有把商业提到中心环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节的地位，但在实际上紧紧抓住了商业，尽可能地让商业发挥其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积极作用，促进了整个国民经济的发展，确是我们应当记取的宝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贵经验。</w:t>
      </w: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990F15" w:rsidRDefault="00F00727" w:rsidP="00D72234">
      <w:pPr>
        <w:pStyle w:val="a3"/>
        <w:rPr>
          <w:rFonts w:hAnsi="宋体" w:cs="宋体"/>
          <w:b/>
          <w:sz w:val="32"/>
          <w:szCs w:val="32"/>
        </w:rPr>
      </w:pPr>
      <w:r w:rsidRPr="00F00727">
        <w:rPr>
          <w:rFonts w:hAnsi="宋体" w:cs="宋体" w:hint="eastAsia"/>
        </w:rPr>
        <w:t xml:space="preserve">        </w:t>
      </w:r>
      <w:r w:rsidRPr="00990F15">
        <w:rPr>
          <w:rFonts w:hAnsi="宋体" w:cs="宋体" w:hint="eastAsia"/>
          <w:b/>
          <w:sz w:val="32"/>
          <w:szCs w:val="32"/>
        </w:rPr>
        <w:t xml:space="preserve"> 三、充分发挥商业在调整时期的重要作用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我国现又处在国民经济的调整时期。调整时期的主要任务是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克服国民经济主要比例关系的严重失调，实现财政、信贷、物资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的基本平衡，为经济体制的改革作好准备。所有这些任务的完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成，都离不开商业，都要依靠商业，都有待于商业的发展。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(</w:t>
      </w:r>
      <w:proofErr w:type="gramStart"/>
      <w:r w:rsidRPr="00F00727">
        <w:rPr>
          <w:rFonts w:hAnsi="宋体" w:cs="宋体" w:hint="eastAsia"/>
        </w:rPr>
        <w:t>一</w:t>
      </w:r>
      <w:proofErr w:type="gramEnd"/>
      <w:r w:rsidRPr="00F00727">
        <w:rPr>
          <w:rFonts w:hAnsi="宋体" w:cs="宋体" w:hint="eastAsia"/>
        </w:rPr>
        <w:t>)</w:t>
      </w:r>
      <w:r w:rsidR="00990F15">
        <w:rPr>
          <w:rFonts w:hAnsi="宋体" w:cs="宋体" w:hint="eastAsia"/>
        </w:rPr>
        <w:t>发挥商业的自然机制</w:t>
      </w:r>
      <w:r w:rsidRPr="00F00727">
        <w:rPr>
          <w:rFonts w:hAnsi="宋体" w:cs="宋体" w:hint="eastAsia"/>
        </w:rPr>
        <w:t>，克服比例关系的严重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失调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国民经济的比例关系，就其实质而言，就是交换关系。大家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知道，社会的总生产是分成两大部类的，一个是生产资料的生产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部类，一个是消费资料的生产部类。这两大部类的生产互相</w:t>
      </w:r>
      <w:proofErr w:type="gramStart"/>
      <w:r w:rsidRPr="00F00727">
        <w:rPr>
          <w:rFonts w:hAnsi="宋体" w:cs="宋体" w:hint="eastAsia"/>
        </w:rPr>
        <w:t>适</w:t>
      </w:r>
      <w:proofErr w:type="gramEnd"/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应，形成正常的交换关系，国民经济的各个部门也就有了合理的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比例关系。马克思在分析社会总产品的再生产时所提出的三个重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要结论是对国民经济比例关系的高度概括。他指出：(1)生产消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费资料的第二部类体现工资和剩余价值的那部分产品，必须在第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二部类内部各个部门之间相互交换；(2)生产生产资料的第一部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lastRenderedPageBreak/>
        <w:t>类体现</w:t>
      </w:r>
      <w:proofErr w:type="gramEnd"/>
      <w:r w:rsidRPr="00F00727">
        <w:rPr>
          <w:rFonts w:hAnsi="宋体" w:cs="宋体" w:hint="eastAsia"/>
        </w:rPr>
        <w:t>工资和剩余价值的那部分产品，必须同第二部类的体现不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变资本</w:t>
      </w:r>
      <w:proofErr w:type="gramEnd"/>
      <w:r w:rsidRPr="00F00727">
        <w:rPr>
          <w:rFonts w:hAnsi="宋体" w:cs="宋体" w:hint="eastAsia"/>
        </w:rPr>
        <w:t>的那部分产品相交换；(3)第一部类的体现不变</w:t>
      </w:r>
      <w:proofErr w:type="gramStart"/>
      <w:r w:rsidRPr="00F00727">
        <w:rPr>
          <w:rFonts w:hAnsi="宋体" w:cs="宋体" w:hint="eastAsia"/>
        </w:rPr>
        <w:t>贽</w:t>
      </w:r>
      <w:proofErr w:type="gramEnd"/>
      <w:r w:rsidRPr="00F00727">
        <w:rPr>
          <w:rFonts w:hAnsi="宋体" w:cs="宋体" w:hint="eastAsia"/>
        </w:rPr>
        <w:t>本的那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部分产品，必须在第一部类内部的各个部门之间相互交换</w:t>
      </w:r>
      <w:r w:rsidR="00D0271A">
        <w:rPr>
          <w:rStyle w:val="a7"/>
          <w:rFonts w:hAnsi="宋体" w:cs="宋体"/>
        </w:rPr>
        <w:footnoteReference w:id="8"/>
      </w:r>
      <w:r w:rsidRPr="00F00727">
        <w:rPr>
          <w:rFonts w:hAnsi="宋体" w:cs="宋体" w:hint="eastAsia"/>
        </w:rPr>
        <w:t>。这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些交换，如果它们在数量上恰好相等，国民经济各个部门就能按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比例地发展；如果它们在数量上不相等，无论哪一个部类生产多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了或者生产少了，破坏了正常的交换关系，国民经济的比例关系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就会失调。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所以，国民经济的比例关系的基础在生产过程，它的实现是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在流通过程。在生产过程中，社会生产的各个部门生产多少，总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是带有一定程度的盲目性；只有投入流通过程，通过互相交换，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从实现的实际情况中才能实实在在地看到他们的生产在多大程度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上符合客观存在的比例关系。因为，“凡是存在着社会规模的分工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的地方，单独的劳动过程就成为相互独立的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E61827">
        <w:rPr>
          <w:rStyle w:val="a7"/>
          <w:rFonts w:hAnsi="宋体" w:cs="宋体"/>
        </w:rPr>
        <w:footnoteReference w:id="9"/>
      </w:r>
      <w:r w:rsidRPr="00F00727">
        <w:rPr>
          <w:rFonts w:hAnsi="宋体" w:cs="宋体" w:hint="eastAsia"/>
        </w:rPr>
        <w:t>。“流通是商品所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有者的全部相互关系的总和。在流通以外，商品所有者只同他自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己的商品发生关系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3430F8">
        <w:rPr>
          <w:rStyle w:val="a7"/>
          <w:rFonts w:hAnsi="宋体" w:cs="宋体"/>
        </w:rPr>
        <w:footnoteReference w:id="10"/>
      </w:r>
      <w:r w:rsidRPr="00F00727">
        <w:rPr>
          <w:rFonts w:hAnsi="宋体" w:cs="宋体" w:hint="eastAsia"/>
        </w:rPr>
        <w:t>。这就是说，社会生产的各个部门、各个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单位，在生产过程中彼此独立地进行生产，相互间的经济联系是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极其有限的。只有在流通过程中，生产者之间通过相互交换生产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物而发生联系和关系，才形成统一的国民经济有机体，国民经济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的比例关系才表露出来。他们才相互了解和自我了解。这种了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解，是从流通的自然机制所提供的信息中得到的。流通的自然机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制是，社会产品在多大程度上符合社会的需要即符合客观存在的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比例关系，就在多大程度上顺利地通过流通过程，完成相互间的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交换，实现国民经济的比例关系。一种产品越是符合社会的需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要，它的流通就越是顺利，它的生产也越是流畅，便有了保持原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有规模或扩大再生产的条件。一种产品如果不符合社会需要，在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流通过程中发生停滞和积压，就迫使他们调整生产，否则便不能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维持他们的再生产。正是这样，社会生产的各个部门、各个单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位，在流通过程中互相交换产品、互相适应，不断调整自己的生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产，国民经济才有了合理的比例关系。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在商品经济中，社会生产两大部类的一切交换，国民经济的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各种比例关系，是经过商品流通来完成的。而商品流通，是由商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业来组织的。商业活动是为卖而买。商业经营的商品，必须符合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消费者(包括生产的消费)的需要，才卖得出去，它才能够向生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产者购买。因此商业在本质上是反映社会需要的。商业活动的这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种本质规定，对社会生产来说十分重要。商业向生产者购买，意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味着</w:t>
      </w:r>
      <w:proofErr w:type="gramEnd"/>
      <w:r w:rsidRPr="00F00727">
        <w:rPr>
          <w:rFonts w:hAnsi="宋体" w:cs="宋体" w:hint="eastAsia"/>
        </w:rPr>
        <w:t>他们的生产符合社会的需要，有发展和扩大的条件。如果商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业不买，则意味着他们的生产不符合社会的需要，必须进行调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整。所以，流通对生产的自然机制，即是商业对生产的自然机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制。我们国家长期存在着重生产、轻流通、</w:t>
      </w:r>
      <w:proofErr w:type="gramStart"/>
      <w:r w:rsidRPr="00F00727">
        <w:rPr>
          <w:rFonts w:hAnsi="宋体" w:cs="宋体" w:hint="eastAsia"/>
        </w:rPr>
        <w:t>轻商业</w:t>
      </w:r>
      <w:proofErr w:type="gramEnd"/>
      <w:r w:rsidRPr="00F00727">
        <w:rPr>
          <w:rFonts w:hAnsi="宋体" w:cs="宋体" w:hint="eastAsia"/>
        </w:rPr>
        <w:t>的思想，对流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通和商业在实现国民经济比例关系、促使经济结构合理化方面的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重要作用认识不足。“生产什么收购什么，生产多少收购多少”，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lastRenderedPageBreak/>
        <w:t>只顾生产，不问流通，在实际上已经成为相当一部分同志的经济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指导思想。流通和商业失去了它们对生产的制约作用，盲目生产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日积月累，必然导致国民经济比例关系的严重失调。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党的十一届三中全会以来，提出了对国民经济实行调整、改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革、整顿、提高的方针，总的说来经济形势很好，取得了很大的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成就。但是经济上潜伏的问题还很多。现在，一些地方盲目生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产、重复建设相当严重。据辽宁省19个行业和产品的调查统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计，重复建厂达3823个，1980年l-8月工业品积压达41800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万元。各种小厂遍地开花。据湖北省的不完全统计，1980年有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小酒厂4000多个，小印刷厂600多个，小纸厂70多个，小制革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厂60多个，小烟厂10多个。这些厂的消耗高，质量低，浪费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大。又如四川省原有造纸厂90多家，年产30万吨，产销基本平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衡；</w:t>
      </w:r>
      <w:proofErr w:type="gramStart"/>
      <w:r w:rsidRPr="00F00727">
        <w:rPr>
          <w:rFonts w:hAnsi="宋体" w:cs="宋体" w:hint="eastAsia"/>
        </w:rPr>
        <w:t>现农村</w:t>
      </w:r>
      <w:proofErr w:type="gramEnd"/>
      <w:r w:rsidRPr="00F00727">
        <w:rPr>
          <w:rFonts w:hAnsi="宋体" w:cs="宋体" w:hint="eastAsia"/>
        </w:rPr>
        <w:t>社队和二轻系统又办起300多个小纸厂，年产6万余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吨，从而造成新的积压。更有甚者，如发电设备1979年末库存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已达625.5万千瓦，可供周转659天，80年又安排生产419.3万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千瓦，比1980年全年使用量266.7万千瓦还多152.6万千瓦，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使用周转期延长到943天。生产部门如此无所顾忌地盲目生产，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就是对销路有恃无恐。行政机关抓生产，只要生产出来了就强令</w:t>
      </w:r>
    </w:p>
    <w:p w:rsidR="00F00727" w:rsidRPr="00F00727" w:rsidRDefault="00DB741A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商业部门收购，这还美其名曰</w:t>
      </w:r>
      <w:r w:rsidR="00F00727" w:rsidRPr="00F00727">
        <w:rPr>
          <w:rFonts w:hAnsi="宋体" w:cs="宋体" w:hint="eastAsia"/>
        </w:rPr>
        <w:t>“支持生产”。这样就生产来调整生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产，不可避免地会出现“按下葫芦浮起瓢”的现象，使问题得不到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彻底解决。在这种形势下，我们若不再抓紧流通、办好商业，以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克服盲目生产和重复建设、促使经济结构的改变，就会拖延调整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时间、延长调整过程，影响整个社会经济的发展。</w:t>
      </w:r>
    </w:p>
    <w:p w:rsidR="00F00727" w:rsidRPr="00F00727" w:rsidRDefault="00F00727" w:rsidP="00DB741A">
      <w:pPr>
        <w:pStyle w:val="a3"/>
        <w:ind w:firstLineChars="200" w:firstLine="420"/>
        <w:rPr>
          <w:rFonts w:hAnsi="宋体" w:cs="宋体"/>
        </w:rPr>
      </w:pPr>
      <w:r w:rsidRPr="00F00727">
        <w:rPr>
          <w:rFonts w:hAnsi="宋体" w:cs="宋体" w:hint="eastAsia"/>
        </w:rPr>
        <w:t>(二)商业是稳定市场物价的主要力量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国民经济的比例关系严重失调，反映到商品流通过程中，使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货币的流通和商品的流通相互间的矛盾加剧。当前财政、信贷的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不平衡，主要是财政、信贷资金的支出大干收入。1980年财政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收支相抵，赤字12l亿元；银行信贷收支相抵，净投放货币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76.8亿元。货币流通的数量大大增加，形成了没有物资保证的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货币购买力。这就加大了商品供应量和货币购买力之间的不平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衡。反映到市场上，便是商品供应紧张、物价上涨、市场不稳，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整个社会的经济生活以至政治生活都会受到影响，也难以顺利地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进行经济调整。所以，力争财政、信贷平衡，求得市场物价的基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本稳定，是调整时期的重要任务。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一般说来，克服财政、信贷不平衡的基本措施是增加生产、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厉行节约。但在一定的时间内，例如一年，社会生产和货币投放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都已确定的情况下，因财政、信贷不平衡给社会经济生活带来的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负担是落在流通中了。例如，从1953年到1980年的28年中，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只有七年是回笼了货币，21年是投放，从而使商品可供量和社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会购买力之间经常处于紧张的状态。在这种情况下，如何解决</w:t>
      </w:r>
      <w:proofErr w:type="gramStart"/>
      <w:r w:rsidRPr="00F00727">
        <w:rPr>
          <w:rFonts w:hAnsi="宋体" w:cs="宋体" w:hint="eastAsia"/>
        </w:rPr>
        <w:t>矛</w:t>
      </w:r>
      <w:proofErr w:type="gramEnd"/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盾，就取决于商业的工作情况了。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商业的职能是媒介成商品交换，组织商品流通。也可以说，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商业就是解决商品和货币之间的矛盾运动，组织商品可供量和货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币购买力之间的平衡的一种经济活动。商业同商品、货币的关系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lastRenderedPageBreak/>
        <w:t>是鱼水关系。鱼儿得水，可以任意遨游。在商品、货币的量为已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定即在一定的供求状况下，商业有很大的弹性，“可以导演出许多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有声有色威武雄壮的活剧来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232049">
        <w:rPr>
          <w:rStyle w:val="a7"/>
          <w:rFonts w:hAnsi="宋体" w:cs="宋体"/>
        </w:rPr>
        <w:footnoteReference w:id="11"/>
      </w:r>
      <w:r w:rsidRPr="00F00727">
        <w:rPr>
          <w:rFonts w:hAnsi="宋体" w:cs="宋体" w:hint="eastAsia"/>
        </w:rPr>
        <w:t>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商业可以广辟货源。在市场上，平抑物价主要靠商业掌握一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定的物资、按一定的价格售卖。没有一定的物资力量，单纯的行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政措施</w:t>
      </w:r>
      <w:proofErr w:type="gramEnd"/>
      <w:r w:rsidRPr="00F00727">
        <w:rPr>
          <w:rFonts w:hAnsi="宋体" w:cs="宋体" w:hint="eastAsia"/>
        </w:rPr>
        <w:t>则达不到目的。无论在总的方面，还是具体到某一种商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品，商业掌握的物资越多，就越有力量</w:t>
      </w:r>
      <w:proofErr w:type="gramStart"/>
      <w:r w:rsidRPr="00F00727">
        <w:rPr>
          <w:rFonts w:hAnsi="宋体" w:cs="宋体" w:hint="eastAsia"/>
        </w:rPr>
        <w:t>去稳定</w:t>
      </w:r>
      <w:proofErr w:type="gramEnd"/>
      <w:r w:rsidRPr="00F00727">
        <w:rPr>
          <w:rFonts w:hAnsi="宋体" w:cs="宋体" w:hint="eastAsia"/>
        </w:rPr>
        <w:t>市场物价。我们说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过社会生产的产品数量为已定，商业还能不能动员出更多的物资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投入流通过程呢?能的。因为，在任何时候，社会生产的产品数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量同投入流通过程进行交换的商品数量是两个不同的量。特别是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在我们这样一个商品经济不够发达的大国里，有许多产品沉淀在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生产领域中而没有走向市场。商业如能深入到社会生产的各个领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域、各个角落，那么一定会有许多产品将被商业加上商品的形式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而拖入流通之中。例如，我国水果年产700万吨左右，商业部门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收购450多万吨，不到70％。这就是说，在市场商品紧缺的情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况</w:t>
      </w:r>
      <w:proofErr w:type="gramEnd"/>
      <w:r w:rsidRPr="00F00727">
        <w:rPr>
          <w:rFonts w:hAnsi="宋体" w:cs="宋体" w:hint="eastAsia"/>
        </w:rPr>
        <w:t>下，充分发挥商业的能动的革命的作用，还有许多产品可以动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员出来</w:t>
      </w:r>
      <w:proofErr w:type="gramEnd"/>
      <w:r w:rsidRPr="00F00727">
        <w:rPr>
          <w:rFonts w:hAnsi="宋体" w:cs="宋体" w:hint="eastAsia"/>
        </w:rPr>
        <w:t>增加市场供应。其次，社会生产也不是静止不变的，只要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条件合适，也可以增加商品的生产。例如，商业部门可以千方百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计地支持轻纺部门增加卷烟、呢绒、手表、自行车、缝纫机等等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紧缺商品</w:t>
      </w:r>
      <w:r w:rsidR="003936D2">
        <w:rPr>
          <w:rFonts w:hAnsi="宋体" w:cs="宋体" w:hint="eastAsia"/>
        </w:rPr>
        <w:t>的生产</w:t>
      </w:r>
      <w:r w:rsidRPr="00F00727">
        <w:rPr>
          <w:rFonts w:hAnsi="宋体" w:cs="宋体" w:hint="eastAsia"/>
        </w:rPr>
        <w:t>，积极支持农村发展多种经营；帮助那些货不对路、质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次价高的生产单位改产适销对路、价廉物美的产品。总之，商业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在支持生产、扩大收购，以增加市场供应的物资力量，是大有作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为的。    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扩大销售，是商业稳定市场物价的主要方式。在流通领域中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的商品，大体上有畅销、平销、滞销三种情况。一般的规律是，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畅销商品的价格要上涨，平销商品的价格稳定，滞销商品的价格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会下降。商业部门努力工作，变滞为畅，吸引一部分购买力，减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少畅销商品的压力，畅销商品的价格也就会稳定下来。我国因盲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目生产、盲目收购而发生的商品积压是相当严重的。例如，全国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机电产品库存达600多亿元，可供一年半使用，超储200亿元以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上。1981年商品可供量和货币购买力之间的差额远远达不到这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个</w:t>
      </w:r>
      <w:proofErr w:type="gramEnd"/>
      <w:r w:rsidRPr="00F00727">
        <w:rPr>
          <w:rFonts w:hAnsi="宋体" w:cs="宋体" w:hint="eastAsia"/>
        </w:rPr>
        <w:t>数字。商业部门如能将超储部分的一半投入市场；就能基本解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决供求不平衡的问题。其实，超储严重的何止机电产品，钢材、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木材、水泥以及许许多多的工商企业何尝不存在超储问题。仅商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业部系统</w:t>
      </w:r>
      <w:proofErr w:type="gramEnd"/>
      <w:r w:rsidRPr="00F00727">
        <w:rPr>
          <w:rFonts w:hAnsi="宋体" w:cs="宋体" w:hint="eastAsia"/>
        </w:rPr>
        <w:t>就可以压缩库存32亿元，回笼货币30亿元。我们国土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辽阔，市场广大，经济联系又不够紧密，一种商品此地积压彼处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脱销、此地滞销彼处畅销，回旋余地很大。商业部门只要合理调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度商品，积极扩大商业销售，就能大量回笼货币，保证市场物价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的稳定。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商业部门不但通过合理组织商品流通来克服财政、信贷不平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衡给市场</w:t>
      </w:r>
      <w:proofErr w:type="gramEnd"/>
      <w:r w:rsidRPr="00F00727">
        <w:rPr>
          <w:rFonts w:hAnsi="宋体" w:cs="宋体" w:hint="eastAsia"/>
        </w:rPr>
        <w:t>造成的严重困难，而且还可以通过改善经营管理，降低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商品流通费用，为国家多上缴税收和利润，直接增加财政收入。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从1950年到1978年的29年中，商业部门上缴国家财政的税利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lastRenderedPageBreak/>
        <w:t>共达2003．9亿元，占国家财政总收入的13.8％；其中有些年份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如1956年、1957年、1961年，商业部门上缴的税利占国家财政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总收入的23.5％到24.4％。例如，1978年，商业部门上缴税利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共136．62亿元，占国家财政收入的12.2％，如能提高到占国家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财政收入的20％，国家将多收入87.6亿元。现在商业部门大量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承担政策性亏损和对生产部门实行补贴，要大幅度地增加上缴任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务</w:t>
      </w:r>
      <w:proofErr w:type="gramEnd"/>
      <w:r w:rsidRPr="00F00727">
        <w:rPr>
          <w:rFonts w:hAnsi="宋体" w:cs="宋体" w:hint="eastAsia"/>
        </w:rPr>
        <w:t>确有困难。但不容否认，商业部门的潜力还是很大的。通过抓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好商业来增加财政收入，确是“吹糠见米”的办法。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实现财政平衡、信贷平衡和物资平衡，都是货币流通和商品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流通的事情。在流通领域中，商业就是起决定作用的因素。我们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要重视流通，首先要重视商业。商业活跃了，整个社会主义商品</w:t>
      </w:r>
    </w:p>
    <w:p w:rsidR="00F00727" w:rsidRPr="00F00727" w:rsidRDefault="008E00BA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经</w:t>
      </w:r>
      <w:r w:rsidR="00F00727" w:rsidRPr="00F00727">
        <w:rPr>
          <w:rFonts w:hAnsi="宋体" w:cs="宋体" w:hint="eastAsia"/>
        </w:rPr>
        <w:t>济才能活跃起来。</w:t>
      </w:r>
    </w:p>
    <w:p w:rsidR="00F00727" w:rsidRPr="00F00727" w:rsidRDefault="00F00727" w:rsidP="008E00BA">
      <w:pPr>
        <w:pStyle w:val="a3"/>
        <w:ind w:firstLineChars="200" w:firstLine="420"/>
        <w:rPr>
          <w:rFonts w:hAnsi="宋体" w:cs="宋体"/>
        </w:rPr>
      </w:pPr>
      <w:r w:rsidRPr="00F00727">
        <w:rPr>
          <w:rFonts w:hAnsi="宋体" w:cs="宋体" w:hint="eastAsia"/>
        </w:rPr>
        <w:t>(三)发展商业为经济体制改革做准备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社会主义经济还是商品经济。我国经济管理体制的改革，主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要是按照社会主义商品经济的要求，把所有的企业单位办成相对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独立的商品生产者和商品经营者。大家知道，商品经济是由商品</w:t>
      </w:r>
    </w:p>
    <w:p w:rsidR="00F00727" w:rsidRPr="00F00727" w:rsidRDefault="00462CEF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生</w:t>
      </w:r>
      <w:r w:rsidR="00F00727" w:rsidRPr="00F00727">
        <w:rPr>
          <w:rFonts w:hAnsi="宋体" w:cs="宋体" w:hint="eastAsia"/>
        </w:rPr>
        <w:t>产和商品流通两个部分组成的。商品生产是为市场、为交换而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生产。在我国，工业品自销大约10％左右，国营和供销合作社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商业收购的农副产品也占农副产品量的80％以上。在这种意义</w:t>
      </w:r>
    </w:p>
    <w:p w:rsidR="00F00727" w:rsidRPr="00F00727" w:rsidRDefault="002D33B3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上</w:t>
      </w:r>
      <w:r w:rsidR="00F00727" w:rsidRPr="00F00727">
        <w:rPr>
          <w:rFonts w:hAnsi="宋体" w:cs="宋体" w:hint="eastAsia"/>
        </w:rPr>
        <w:t>，商业即市场。商业发展，意味着市场扩大，交换活跃，反过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来又促成生产流畅。所以，调整时期加强商业的建设，对经济改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革来说</w:t>
      </w:r>
      <w:proofErr w:type="gramEnd"/>
      <w:r w:rsidRPr="00F00727">
        <w:rPr>
          <w:rFonts w:hAnsi="宋体" w:cs="宋体" w:hint="eastAsia"/>
        </w:rPr>
        <w:t>等于未雨绸缪，为社会主义商品经济的繁荣兴旺作准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备。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在社会主义制度下，国家对全社会的商品生产和商品流通必</w:t>
      </w:r>
    </w:p>
    <w:p w:rsidR="00F00727" w:rsidRPr="00F00727" w:rsidRDefault="000B11D6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须实</w:t>
      </w:r>
      <w:r w:rsidR="00F00727" w:rsidRPr="00F00727">
        <w:rPr>
          <w:rFonts w:hAnsi="宋体" w:cs="宋体" w:hint="eastAsia"/>
        </w:rPr>
        <w:t>行计划调节，同时发挥市场调节的辅助作用。我国有几十万</w:t>
      </w:r>
    </w:p>
    <w:p w:rsidR="00F00727" w:rsidRPr="00F00727" w:rsidRDefault="00E8334C" w:rsidP="00D72234">
      <w:pPr>
        <w:pStyle w:val="a3"/>
        <w:rPr>
          <w:rFonts w:hAnsi="宋体" w:cs="宋体"/>
        </w:rPr>
      </w:pPr>
      <w:proofErr w:type="gramStart"/>
      <w:r>
        <w:rPr>
          <w:rFonts w:hAnsi="宋体" w:cs="宋体" w:hint="eastAsia"/>
        </w:rPr>
        <w:t>个</w:t>
      </w:r>
      <w:proofErr w:type="gramEnd"/>
      <w:r>
        <w:rPr>
          <w:rFonts w:hAnsi="宋体" w:cs="宋体" w:hint="eastAsia"/>
        </w:rPr>
        <w:t>生产企</w:t>
      </w:r>
      <w:r w:rsidR="00F00727" w:rsidRPr="00F00727">
        <w:rPr>
          <w:rFonts w:hAnsi="宋体" w:cs="宋体" w:hint="eastAsia"/>
        </w:rPr>
        <w:t>业，几百万个农业生产队，上亿的农户。它们在生产过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程中存在着程度不同的分散性和独立性。国家对它们的生产实行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直接的计划调节，显然是相当繁琐而又困难。在商品经济的条件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下，国家通过掌握流通去掌握生产，才能提纲挈领，从而掌握整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个</w:t>
      </w:r>
      <w:proofErr w:type="gramEnd"/>
      <w:r w:rsidRPr="00F00727">
        <w:rPr>
          <w:rFonts w:hAnsi="宋体" w:cs="宋体" w:hint="eastAsia"/>
        </w:rPr>
        <w:t>国民经济。商业正是国家组织计划调节和发挥市场作用的主要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经济手段。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商品流通的物质运动过程，一般是由分散到集中，再由集中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到分散。在分散到集中的阶段，商业部门将社会生产的各种商品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收购起来。这对于商品生产者来讲，他们的个别劳动已转化为社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会劳动，个别企业、个别单位和个人的经济活动已经同整个国民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经济发生了联系。这个过程是从微观到宏观的过程。在集中到分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散的阶段，商业部门将集中起来的社会产品按照国家计划和社会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需要调拨供应，分别满足各个企业、单位和个人的需要，使社会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再生产顺利进行。这是从宏观到微观的过程。国家通过商业部门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的经济活动，就能将整个社会的经济生活从微观到宏观、再从宏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观到微观有机地结合起来。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国家实行计划调节，目的在于保证国民经济按比例的发展。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国民经济各部门之间的比例关系是否恰当以及它们的每一变化，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都迅速地灵敏地通过供求矛盾在市场上反映出来。商业部门组织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lastRenderedPageBreak/>
        <w:t>商品流通，在供大于求的时候，积极为生产者推销商品；在求大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于供的</w:t>
      </w:r>
      <w:proofErr w:type="gramEnd"/>
      <w:r w:rsidRPr="00F00727">
        <w:rPr>
          <w:rFonts w:hAnsi="宋体" w:cs="宋体" w:hint="eastAsia"/>
        </w:rPr>
        <w:t>时候，努力扩大货源，满足消费者的需要。这样，商业部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门经常地、主动地、积极地组织供求平衡，保持社会经济的稳定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和健康发展。列宁说：“经常的、自觉地保持的平衡，实际上就是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计划性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85684C">
        <w:rPr>
          <w:rStyle w:val="a7"/>
          <w:rFonts w:hAnsi="宋体" w:cs="宋体"/>
        </w:rPr>
        <w:footnoteReference w:id="12"/>
      </w:r>
      <w:r w:rsidRPr="00F00727">
        <w:rPr>
          <w:rFonts w:hAnsi="宋体" w:cs="宋体" w:hint="eastAsia"/>
        </w:rPr>
        <w:t>。所以，商业是国民经济比例关系的自动调节器。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我国经济调整的本质是为了更好的发展生产。调整时期告一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段落，社会生产必然有长足的进展。社会主义的商品生产的发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展，也要求有广阔的国内外市场。这就需要有强有力的社会主义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商业组织去开拓市场，组织市场，为我国工农业生产的飞跃发展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创造良好的前提。当前，有些工农业生产单位在调整中有否定商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业的倾向，强调自办商业。生产部门经商，对社会来说，纯系浪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费。马克思说：“一个商人……可以通过他的活动，为许多生产者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缩短买卖时间。因此，他可以被看作是一种机器，它能减少力的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无益消耗，或有助于腾出生产时间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2102F4">
        <w:rPr>
          <w:rStyle w:val="a7"/>
          <w:rFonts w:hAnsi="宋体" w:cs="宋体"/>
        </w:rPr>
        <w:footnoteReference w:id="13"/>
      </w:r>
      <w:r w:rsidRPr="00F00727">
        <w:rPr>
          <w:rFonts w:hAnsi="宋体" w:cs="宋体" w:hint="eastAsia"/>
        </w:rPr>
        <w:t>。在调整时期办好社会主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义商业，让商业有精明的经营管理，能够为生产者和消费者提供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优质的服务，从而充分满足商品生产者在流通领域中进行经济活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动的需要。这样，不但促使生产者将更多的时间用于管理生产过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程，而且能够促使整个经济更加活跃。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我国的经济，由于长期受到</w:t>
      </w:r>
      <w:r w:rsidR="007536E6">
        <w:rPr>
          <w:rFonts w:hAnsi="宋体" w:cs="宋体" w:hint="eastAsia"/>
        </w:rPr>
        <w:t>“</w:t>
      </w:r>
      <w:r w:rsidRPr="00F00727">
        <w:rPr>
          <w:rFonts w:hAnsi="宋体" w:cs="宋体" w:hint="eastAsia"/>
        </w:rPr>
        <w:t>左</w:t>
      </w:r>
      <w:r w:rsidR="007536E6">
        <w:rPr>
          <w:rFonts w:hAnsi="宋体" w:cs="宋体" w:hint="eastAsia"/>
        </w:rPr>
        <w:t>”</w:t>
      </w:r>
      <w:r w:rsidRPr="00F00727">
        <w:rPr>
          <w:rFonts w:hAnsi="宋体" w:cs="宋体" w:hint="eastAsia"/>
        </w:rPr>
        <w:t>倾思想的束缚，商品经济的发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展十分缓慢。经济体制改革后要求发展商品生产，许多生产部门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和生产单位都要有一个熟悉市场、学会按照商品经济的要求经营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管理本部门、本单位的生产的过程。在这个过程中，他们会迫切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需要商业部门的支持。特别是我国农业长期落后，发展农村商品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生产主要是根据社会的需要因地制宜地开展多种经营。这就有一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系列的问题需要解决，如生产什么、生产多少、资金问题、技术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问题、原材料问题，等等，都需要商业部门的支援。供销合作社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在支持农村发展商品生产方面积累了丰富的经验。例如，地处大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别山区</w:t>
      </w:r>
      <w:proofErr w:type="gramEnd"/>
      <w:r w:rsidRPr="00F00727">
        <w:rPr>
          <w:rFonts w:hAnsi="宋体" w:cs="宋体" w:hint="eastAsia"/>
        </w:rPr>
        <w:t>的湖北省罗田县，是个八山</w:t>
      </w:r>
      <w:proofErr w:type="gramStart"/>
      <w:r w:rsidRPr="00F00727">
        <w:rPr>
          <w:rFonts w:hAnsi="宋体" w:cs="宋体" w:hint="eastAsia"/>
        </w:rPr>
        <w:t>一</w:t>
      </w:r>
      <w:proofErr w:type="gramEnd"/>
      <w:r w:rsidRPr="00F00727">
        <w:rPr>
          <w:rFonts w:hAnsi="宋体" w:cs="宋体" w:hint="eastAsia"/>
        </w:rPr>
        <w:t>水一分田的山区县，当地农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村社队和社员在县供销社的帮助下，发展油桐、木</w:t>
      </w:r>
      <w:proofErr w:type="gramStart"/>
      <w:r w:rsidRPr="00F00727">
        <w:rPr>
          <w:rFonts w:hAnsi="宋体" w:cs="宋体" w:hint="eastAsia"/>
        </w:rPr>
        <w:t>梓</w:t>
      </w:r>
      <w:proofErr w:type="gramEnd"/>
      <w:r w:rsidRPr="00F00727">
        <w:rPr>
          <w:rFonts w:hAnsi="宋体" w:cs="宋体" w:hint="eastAsia"/>
        </w:rPr>
        <w:t>、生漆、板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栗、茶叶、木耳、茯苓、百合等土特产品。1980年，该县虽然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遭到山洪和虫灾的袭击，粮食减产，但多种经营丰收，其收入达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396l万元，占全县农副业总收入的53.5％，农民的实际收入比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1979年还略有增加。罗田县供销合作社在支援当地发展商品生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产方面，不仅贷给资金，供给种子、肥料，培训技术力量，而且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还帮助社队和社员改善经营管理，落实党在农村的经济政策，从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而促进该县农村走上了富裕的道路。这样的事例是不胜枚举的。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可以说，如果离开了商业的发展，就不可能有商品生产的发展。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农村的多种经营如果没有商业多方面的支援是很难发展起来的。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所以，商业越是发展，它的经济力量越是壮大，不仅能够适应经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济体制改革的需要，而且进一步支持商品生产的力量也越大，越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能巩固和扩大经济体制改革的成果。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综上所述，在国民经济调整时期，商业具有特别重要的作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lastRenderedPageBreak/>
        <w:t>用。不搞好商业，就不能完成国民经济调整的任务。因此，我们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必须紧紧抓住商业这个环节，带动整个国民经济的调整。</w:t>
      </w: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0A64C0" w:rsidRDefault="00F00727" w:rsidP="00D72234">
      <w:pPr>
        <w:pStyle w:val="a3"/>
        <w:rPr>
          <w:rFonts w:hAnsi="宋体" w:cs="宋体"/>
          <w:b/>
          <w:sz w:val="32"/>
          <w:szCs w:val="32"/>
        </w:rPr>
      </w:pPr>
      <w:r w:rsidRPr="00F00727">
        <w:rPr>
          <w:rFonts w:hAnsi="宋体" w:cs="宋体" w:hint="eastAsia"/>
        </w:rPr>
        <w:t xml:space="preserve">          </w:t>
      </w:r>
      <w:r w:rsidRPr="000A64C0">
        <w:rPr>
          <w:rFonts w:hAnsi="宋体" w:cs="宋体" w:hint="eastAsia"/>
          <w:b/>
          <w:sz w:val="32"/>
          <w:szCs w:val="32"/>
        </w:rPr>
        <w:t xml:space="preserve"> 四、关于商业体制改革的几点建议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我国商业的现状，还没有能力带动国民经济各个部门的发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展。急需改变这种状态，才能适应经济调整的要求。前一段时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间，各方面对我国商业的弊病作过许多批评，多数意见是正确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的。但如何改变现状，发展商业，则莫衷一是。现在的问题，是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怎样抓好商业、办好商业的问题。只有办好了商业，商业才能起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到中心环节的作用。要办好商业，又必须改革商业现行经济管理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体制。商业体制的改革确确实实是有利于调整的改革，应当尽快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地进行。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商业体制的改革，也是一件复杂的事情。这里提几点意见，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供同志们参考：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(</w:t>
      </w:r>
      <w:proofErr w:type="gramStart"/>
      <w:r w:rsidRPr="00F00727">
        <w:rPr>
          <w:rFonts w:hAnsi="宋体" w:cs="宋体" w:hint="eastAsia"/>
        </w:rPr>
        <w:t>一</w:t>
      </w:r>
      <w:proofErr w:type="gramEnd"/>
      <w:r w:rsidRPr="00F00727">
        <w:rPr>
          <w:rFonts w:hAnsi="宋体" w:cs="宋体" w:hint="eastAsia"/>
        </w:rPr>
        <w:t>)要从我国商品流通的实际情况出发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现阶段我国商品流通的基本特点是，工业品和农产品的相互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交换，它们是商品流通的主要部分和主要方面。由于各地生产发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展水平的差别较大、层次较多，地区间经济不平衡，商品流通的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广度和深度在不同地区、不同品种上的差别也较大。多种经济成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分的存在，流通过程中的经济关系复杂。由于国民经济比例关系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失调，商品可供量和社会购买力的差距较大，一些商品长期供不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应求。这些情况是决定我国现阶段商业体制的基本因素。在调查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研究这些具体情况的基础上，确定全国的、或某一地区、某一类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商品的经济管理体制，才能使商业体制适应我国商业流通发展的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需要，做到有利于工农业生产的发展，有利于满足人民群众的物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质和文化生活的需要。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(二)坚持多种经济成分的、多种多样的商业形式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并存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我国正处在大力发展社会主义商品经济的历史时期，各种商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业形式</w:t>
      </w:r>
      <w:proofErr w:type="gramEnd"/>
      <w:r w:rsidRPr="00F00727">
        <w:rPr>
          <w:rFonts w:hAnsi="宋体" w:cs="宋体" w:hint="eastAsia"/>
        </w:rPr>
        <w:t>都要发展。但主要是发展以公有制为基础的社会主义商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业。我国商业、供销、物资、粮食和外贸等五大商业系统，是组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织全国</w:t>
      </w:r>
      <w:proofErr w:type="gramEnd"/>
      <w:r w:rsidRPr="00F00727">
        <w:rPr>
          <w:rFonts w:hAnsi="宋体" w:cs="宋体" w:hint="eastAsia"/>
        </w:rPr>
        <w:t>商品流通的主要的和基本的力量。改革商业体制，发展社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会主义商业，首先应当把它们组织好、建设好。其次才是帮助城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乡集体商业的发展，发挥个体商业的作用。只有这样，社会主义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商品市场才能有组织、有领导，真正做到活而不乱。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(三)打破各种界限，让各种商业形式顺乎商品流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通的自然需要进行经营活动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现行的商业体制，由于条条与块块的分割，使商业企业变成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了“井中之蛙”。首先，不要把商品经营分工绝对化。在国内市场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上，除少数有关国计民生的重要商品由国家指定有关部门统一经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营外，一般不实行垄断经营。要让各种商业形式充分发挥自己的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长处和优势，放手进行商品经营活动。其次要改变商业企业成为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各地行政机关附属机构的状态。这是造成市场分割、画地为牢、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lastRenderedPageBreak/>
        <w:t>商业奴隶般服从生产的根本原因。如不改变这种状态，一切合理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组织商品流通的打算都会落空。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(四)建立正确的经济核算体制，加强经济责任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国家应当要求各商业系统、各商业企业用自己的收入抵偿自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己的支出，保证盈利，并要承担完全的经济责任。各商业系统对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国家来说，是一个独立的核算单位。在各系统内部，则根据商品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流通的实际需要分别实行不同形式的核算。例如，生产高度集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中、在全国范围内调度的商品实行全国统一核算；在一个地区</w:t>
      </w:r>
      <w:proofErr w:type="gramStart"/>
      <w:r w:rsidRPr="00F00727">
        <w:rPr>
          <w:rFonts w:hAnsi="宋体" w:cs="宋体" w:hint="eastAsia"/>
        </w:rPr>
        <w:t>范</w:t>
      </w:r>
      <w:proofErr w:type="gramEnd"/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围内流通的商品分别由地区或企业核算。总之，根据商品流通的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需要，建立正确的经济核算体制，把各商业系统、所有商业企业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的权力、责任和利益统一起来，从而调动广大商业职工的社会主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义积极性，办好社会主义商业。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(五)国家对商业进行调节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在社会主义社会中，国民经济各个部门、各个企业以及所有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社会成员，虽然在根本利益．卜是一致的，但他们不能不受部门</w:t>
      </w:r>
    </w:p>
    <w:p w:rsidR="00F00727" w:rsidRPr="00F00727" w:rsidRDefault="00296BB4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的、地区的和个人的利益的影响，彼此之间</w:t>
      </w:r>
      <w:r w:rsidR="00F00727" w:rsidRPr="00F00727">
        <w:rPr>
          <w:rFonts w:hAnsi="宋体" w:cs="宋体" w:hint="eastAsia"/>
        </w:rPr>
        <w:t>必然要产生这样或那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样的矛盾。这就要求国家对商业进行凋节。国家调节商业，既要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有经济手段，又要有行政措施。列宁说，“无产阶级国家必须成为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一个谨慎、勤勉、能干的‘主人’，成为一个精明的批发商</w:t>
      </w:r>
      <w:proofErr w:type="gramStart"/>
      <w:r w:rsidRPr="00F00727">
        <w:rPr>
          <w:rFonts w:hAnsi="宋体" w:cs="宋体" w:hint="eastAsia"/>
        </w:rPr>
        <w:t>”</w:t>
      </w:r>
      <w:proofErr w:type="gramEnd"/>
      <w:r w:rsidR="00BF5865">
        <w:rPr>
          <w:rStyle w:val="a7"/>
          <w:rFonts w:hAnsi="宋体" w:cs="宋体"/>
        </w:rPr>
        <w:footnoteReference w:id="14"/>
      </w:r>
      <w:r w:rsidR="00FF794C">
        <w:rPr>
          <w:rFonts w:hAnsi="宋体" w:cs="宋体" w:hint="eastAsia"/>
        </w:rPr>
        <w:t>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我们的国家也需要这样做。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(六)制订商业法规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商业体制改革以后，各商业系统、商业企、业的相对独立性加</w:t>
      </w:r>
    </w:p>
    <w:p w:rsidR="00F00727" w:rsidRPr="00F00727" w:rsidRDefault="006B70AD" w:rsidP="00D72234">
      <w:pPr>
        <w:pStyle w:val="a3"/>
        <w:rPr>
          <w:rFonts w:hAnsi="宋体" w:cs="宋体"/>
        </w:rPr>
      </w:pPr>
      <w:r>
        <w:rPr>
          <w:rFonts w:hAnsi="宋体" w:cs="宋体" w:hint="eastAsia"/>
        </w:rPr>
        <w:t>大了，活动的天地广阔了。国家要保护合法经营，打击违</w:t>
      </w:r>
      <w:r w:rsidR="00F00727" w:rsidRPr="00F00727">
        <w:rPr>
          <w:rFonts w:hAnsi="宋体" w:cs="宋体" w:hint="eastAsia"/>
        </w:rPr>
        <w:t>法活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动，使人们在商业活动中有一定的规范。这就必须制订商业法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proofErr w:type="gramStart"/>
      <w:r w:rsidRPr="00F00727">
        <w:rPr>
          <w:rFonts w:hAnsi="宋体" w:cs="宋体" w:hint="eastAsia"/>
        </w:rPr>
        <w:t>规</w:t>
      </w:r>
      <w:proofErr w:type="gramEnd"/>
      <w:r w:rsidRPr="00F00727">
        <w:rPr>
          <w:rFonts w:hAnsi="宋体" w:cs="宋体" w:hint="eastAsia"/>
        </w:rPr>
        <w:t>。有了商业法规，国家执法，企业和职工守法，群众监督，都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有章可循。这更有利国家掌握商业，指导商业，使商业真正成为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国家的经济力量和经济手段。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 xml:space="preserve">    社会主义商业是人类历史上从来没有过的新型商业。它的作</w:t>
      </w:r>
    </w:p>
    <w:p w:rsidR="00F00727" w:rsidRP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用，它的事业，也必定会超过任何历史时代的商业。只要大家关</w:t>
      </w:r>
    </w:p>
    <w:p w:rsidR="00F00727" w:rsidRDefault="00F00727" w:rsidP="00D72234">
      <w:pPr>
        <w:pStyle w:val="a3"/>
        <w:rPr>
          <w:rFonts w:hAnsi="宋体" w:cs="宋体"/>
        </w:rPr>
      </w:pPr>
      <w:r w:rsidRPr="00F00727">
        <w:rPr>
          <w:rFonts w:hAnsi="宋体" w:cs="宋体" w:hint="eastAsia"/>
        </w:rPr>
        <w:t>心和支持商业的发展，它一定会担负起自己的历史责任。</w:t>
      </w:r>
    </w:p>
    <w:p w:rsidR="006B70AD" w:rsidRPr="00F00727" w:rsidRDefault="006B70AD" w:rsidP="00D72234">
      <w:pPr>
        <w:pStyle w:val="a3"/>
        <w:rPr>
          <w:rFonts w:hAnsi="宋体" w:cs="宋体"/>
        </w:rPr>
      </w:pPr>
    </w:p>
    <w:p w:rsidR="00F00727" w:rsidRPr="00D869A5" w:rsidRDefault="006B70AD" w:rsidP="00D72234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 </w:t>
      </w:r>
      <w:r w:rsidR="00F00727" w:rsidRPr="00D869A5">
        <w:rPr>
          <w:rFonts w:hAnsi="宋体" w:cs="宋体" w:hint="eastAsia"/>
          <w:b/>
        </w:rPr>
        <w:t>载于辽宁商业经济学会编《商业经济通讯》</w:t>
      </w:r>
    </w:p>
    <w:p w:rsidR="00F00727" w:rsidRPr="00D869A5" w:rsidRDefault="00F00727" w:rsidP="00D72234">
      <w:pPr>
        <w:pStyle w:val="a3"/>
        <w:rPr>
          <w:rFonts w:hAnsi="宋体" w:cs="宋体"/>
          <w:b/>
        </w:rPr>
      </w:pPr>
      <w:r w:rsidRPr="00D869A5">
        <w:rPr>
          <w:rFonts w:hAnsi="宋体" w:cs="宋体" w:hint="eastAsia"/>
          <w:b/>
        </w:rPr>
        <w:t xml:space="preserve">    1981年第17期</w:t>
      </w:r>
      <w:r w:rsidR="006B70AD" w:rsidRPr="00D869A5">
        <w:rPr>
          <w:rFonts w:hAnsi="宋体" w:cs="宋体" w:hint="eastAsia"/>
          <w:b/>
        </w:rPr>
        <w:t>。</w:t>
      </w: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Pr="00F00727" w:rsidRDefault="00F00727" w:rsidP="00D72234">
      <w:pPr>
        <w:pStyle w:val="a3"/>
        <w:rPr>
          <w:rFonts w:hAnsi="宋体" w:cs="宋体"/>
        </w:rPr>
      </w:pPr>
    </w:p>
    <w:p w:rsidR="00F00727" w:rsidRDefault="00F00727" w:rsidP="00D72234">
      <w:pPr>
        <w:pStyle w:val="a3"/>
        <w:rPr>
          <w:rFonts w:hAnsi="宋体" w:cs="宋体"/>
        </w:rPr>
      </w:pPr>
    </w:p>
    <w:sectPr w:rsidR="00F00727" w:rsidSect="00D7223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28A" w:rsidRDefault="0059528A" w:rsidP="00E25B15">
      <w:r>
        <w:separator/>
      </w:r>
    </w:p>
  </w:endnote>
  <w:endnote w:type="continuationSeparator" w:id="0">
    <w:p w:rsidR="0059528A" w:rsidRDefault="0059528A" w:rsidP="00E25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28A" w:rsidRDefault="0059528A" w:rsidP="00E25B15">
      <w:r>
        <w:separator/>
      </w:r>
    </w:p>
  </w:footnote>
  <w:footnote w:type="continuationSeparator" w:id="0">
    <w:p w:rsidR="0059528A" w:rsidRDefault="0059528A" w:rsidP="00E25B15">
      <w:r>
        <w:continuationSeparator/>
      </w:r>
    </w:p>
  </w:footnote>
  <w:footnote w:id="1">
    <w:p w:rsidR="00D72234" w:rsidRDefault="00D72234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《马克思恩格斯选集》第三卷第</w:t>
      </w:r>
      <w:r>
        <w:rPr>
          <w:rFonts w:hint="eastAsia"/>
        </w:rPr>
        <w:t>102</w:t>
      </w:r>
      <w:r>
        <w:rPr>
          <w:rFonts w:hint="eastAsia"/>
        </w:rPr>
        <w:t>页。</w:t>
      </w:r>
    </w:p>
  </w:footnote>
  <w:footnote w:id="2">
    <w:p w:rsidR="00D72234" w:rsidRDefault="00D72234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同上，第</w:t>
      </w:r>
      <w:r>
        <w:rPr>
          <w:rFonts w:hint="eastAsia"/>
        </w:rPr>
        <w:t>186</w:t>
      </w:r>
      <w:r>
        <w:rPr>
          <w:rFonts w:hint="eastAsia"/>
        </w:rPr>
        <w:t>页。</w:t>
      </w:r>
    </w:p>
  </w:footnote>
  <w:footnote w:id="3">
    <w:p w:rsidR="00D72234" w:rsidRDefault="00D72234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《毛泽东选集》第一卷第</w:t>
      </w:r>
      <w:r>
        <w:rPr>
          <w:rFonts w:hint="eastAsia"/>
        </w:rPr>
        <w:t>300</w:t>
      </w:r>
      <w:r>
        <w:rPr>
          <w:rFonts w:hint="eastAsia"/>
        </w:rPr>
        <w:t>页。</w:t>
      </w:r>
    </w:p>
  </w:footnote>
  <w:footnote w:id="4">
    <w:p w:rsidR="00D72234" w:rsidRDefault="00D72234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《马克思恩格斯选集》第一卷第</w:t>
      </w:r>
      <w:r>
        <w:rPr>
          <w:rFonts w:hint="eastAsia"/>
        </w:rPr>
        <w:t>65</w:t>
      </w:r>
      <w:r>
        <w:rPr>
          <w:rFonts w:hint="eastAsia"/>
        </w:rPr>
        <w:t>页。</w:t>
      </w:r>
    </w:p>
  </w:footnote>
  <w:footnote w:id="5">
    <w:p w:rsidR="00D72234" w:rsidRDefault="00D72234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《马克思恩格斯全集》第</w:t>
      </w:r>
      <w:r w:rsidR="00A41B9A">
        <w:rPr>
          <w:rFonts w:hint="eastAsia"/>
        </w:rPr>
        <w:t>25</w:t>
      </w:r>
      <w:r w:rsidR="00A41B9A">
        <w:rPr>
          <w:rFonts w:hint="eastAsia"/>
        </w:rPr>
        <w:t>卷第</w:t>
      </w:r>
      <w:r w:rsidR="00A41B9A">
        <w:rPr>
          <w:rFonts w:hint="eastAsia"/>
        </w:rPr>
        <w:t>372</w:t>
      </w:r>
      <w:r w:rsidR="00A41B9A">
        <w:rPr>
          <w:rFonts w:hint="eastAsia"/>
        </w:rPr>
        <w:t>页。</w:t>
      </w:r>
    </w:p>
  </w:footnote>
  <w:footnote w:id="6">
    <w:p w:rsidR="00F60EA7" w:rsidRDefault="00F60EA7">
      <w:pPr>
        <w:pStyle w:val="a6"/>
      </w:pPr>
      <w:r>
        <w:rPr>
          <w:rStyle w:val="a7"/>
        </w:rPr>
        <w:footnoteRef/>
      </w:r>
      <w:r>
        <w:t xml:space="preserve"> </w:t>
      </w:r>
      <w:r w:rsidR="00907A3C">
        <w:rPr>
          <w:rFonts w:hint="eastAsia"/>
        </w:rPr>
        <w:t>《马克思恩格斯选集》第</w:t>
      </w:r>
      <w:r w:rsidR="00907A3C">
        <w:rPr>
          <w:rFonts w:hint="eastAsia"/>
        </w:rPr>
        <w:t>2</w:t>
      </w:r>
      <w:r w:rsidR="00907A3C">
        <w:rPr>
          <w:rFonts w:hint="eastAsia"/>
        </w:rPr>
        <w:t>卷第</w:t>
      </w:r>
      <w:r w:rsidR="008C6388">
        <w:rPr>
          <w:rFonts w:hint="eastAsia"/>
        </w:rPr>
        <w:t>25</w:t>
      </w:r>
      <w:r w:rsidR="00907A3C">
        <w:rPr>
          <w:rFonts w:hint="eastAsia"/>
        </w:rPr>
        <w:t>8</w:t>
      </w:r>
      <w:r w:rsidR="008C6388">
        <w:rPr>
          <w:rFonts w:hint="eastAsia"/>
        </w:rPr>
        <w:t>页。</w:t>
      </w:r>
    </w:p>
  </w:footnote>
  <w:footnote w:id="7">
    <w:p w:rsidR="00FD1B20" w:rsidRDefault="00FD1B20">
      <w:pPr>
        <w:pStyle w:val="a6"/>
      </w:pPr>
      <w:r>
        <w:rPr>
          <w:rStyle w:val="a7"/>
        </w:rPr>
        <w:footnoteRef/>
      </w:r>
      <w:r>
        <w:t xml:space="preserve"> </w:t>
      </w:r>
      <w:r w:rsidR="004D62D3">
        <w:rPr>
          <w:rFonts w:hint="eastAsia"/>
        </w:rPr>
        <w:t>《列宁选集》第四卷第</w:t>
      </w:r>
      <w:r w:rsidR="00C00201">
        <w:rPr>
          <w:rFonts w:hint="eastAsia"/>
        </w:rPr>
        <w:t>578</w:t>
      </w:r>
      <w:r w:rsidR="00C00201">
        <w:rPr>
          <w:rFonts w:hint="eastAsia"/>
        </w:rPr>
        <w:t>页。</w:t>
      </w:r>
    </w:p>
  </w:footnote>
  <w:footnote w:id="8">
    <w:p w:rsidR="00D0271A" w:rsidRDefault="00D0271A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参阅《马克思恩格斯全集》第</w:t>
      </w:r>
      <w:r>
        <w:rPr>
          <w:rFonts w:hint="eastAsia"/>
        </w:rPr>
        <w:t>24</w:t>
      </w:r>
      <w:r>
        <w:rPr>
          <w:rFonts w:hint="eastAsia"/>
        </w:rPr>
        <w:t>卷第</w:t>
      </w:r>
      <w:r w:rsidR="00B90DDB">
        <w:rPr>
          <w:rFonts w:hint="eastAsia"/>
        </w:rPr>
        <w:t>441</w:t>
      </w:r>
      <w:r w:rsidR="00B90DDB">
        <w:rPr>
          <w:rFonts w:hint="eastAsia"/>
        </w:rPr>
        <w:t>—</w:t>
      </w:r>
      <w:r w:rsidR="00B90DDB">
        <w:rPr>
          <w:rFonts w:hint="eastAsia"/>
        </w:rPr>
        <w:t>442</w:t>
      </w:r>
      <w:r w:rsidR="00B90DDB">
        <w:rPr>
          <w:rFonts w:hint="eastAsia"/>
        </w:rPr>
        <w:t>页。</w:t>
      </w:r>
    </w:p>
  </w:footnote>
  <w:footnote w:id="9">
    <w:p w:rsidR="00E61827" w:rsidRDefault="00E61827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《马克思恩格斯选集》第四卷第</w:t>
      </w:r>
      <w:r>
        <w:rPr>
          <w:rFonts w:hint="eastAsia"/>
        </w:rPr>
        <w:t>481</w:t>
      </w:r>
      <w:r>
        <w:rPr>
          <w:rFonts w:hint="eastAsia"/>
        </w:rPr>
        <w:t>页。</w:t>
      </w:r>
    </w:p>
  </w:footnote>
  <w:footnote w:id="10">
    <w:p w:rsidR="003430F8" w:rsidRDefault="003430F8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</w:t>
      </w:r>
      <w:r w:rsidR="002A0791">
        <w:rPr>
          <w:rFonts w:hint="eastAsia"/>
        </w:rPr>
        <w:t>马克思恩格斯全集</w:t>
      </w:r>
      <w:r>
        <w:rPr>
          <w:rFonts w:hint="eastAsia"/>
        </w:rPr>
        <w:t>》</w:t>
      </w:r>
      <w:r w:rsidR="002A0791">
        <w:rPr>
          <w:rFonts w:hint="eastAsia"/>
        </w:rPr>
        <w:t>第</w:t>
      </w:r>
      <w:r w:rsidR="002A0791">
        <w:rPr>
          <w:rFonts w:hint="eastAsia"/>
        </w:rPr>
        <w:t>23</w:t>
      </w:r>
      <w:r w:rsidR="002A0791">
        <w:rPr>
          <w:rFonts w:hint="eastAsia"/>
        </w:rPr>
        <w:t>卷第</w:t>
      </w:r>
      <w:r w:rsidR="002A0791">
        <w:rPr>
          <w:rFonts w:hint="eastAsia"/>
        </w:rPr>
        <w:t>188</w:t>
      </w:r>
      <w:r w:rsidR="002A0791">
        <w:rPr>
          <w:rFonts w:hint="eastAsia"/>
        </w:rPr>
        <w:t>页</w:t>
      </w:r>
      <w:r w:rsidR="00124F69">
        <w:rPr>
          <w:rFonts w:hint="eastAsia"/>
        </w:rPr>
        <w:t>。</w:t>
      </w:r>
    </w:p>
  </w:footnote>
  <w:footnote w:id="11">
    <w:p w:rsidR="00232049" w:rsidRDefault="00232049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《毛泽东选集》第一卷第</w:t>
      </w:r>
      <w:r w:rsidR="00F67C4A">
        <w:rPr>
          <w:rFonts w:hint="eastAsia"/>
        </w:rPr>
        <w:t>166</w:t>
      </w:r>
      <w:r w:rsidR="00F67C4A">
        <w:rPr>
          <w:rFonts w:hint="eastAsia"/>
        </w:rPr>
        <w:t>页。</w:t>
      </w:r>
    </w:p>
  </w:footnote>
  <w:footnote w:id="12">
    <w:p w:rsidR="0085684C" w:rsidRDefault="0085684C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《列宁全集》第</w:t>
      </w:r>
      <w:r>
        <w:rPr>
          <w:rFonts w:hint="eastAsia"/>
        </w:rPr>
        <w:t>3</w:t>
      </w:r>
      <w:r>
        <w:rPr>
          <w:rFonts w:hint="eastAsia"/>
        </w:rPr>
        <w:t>卷第</w:t>
      </w:r>
      <w:r>
        <w:rPr>
          <w:rFonts w:hint="eastAsia"/>
        </w:rPr>
        <w:t>566</w:t>
      </w:r>
      <w:r>
        <w:rPr>
          <w:rFonts w:hint="eastAsia"/>
        </w:rPr>
        <w:t>页。</w:t>
      </w:r>
    </w:p>
  </w:footnote>
  <w:footnote w:id="13">
    <w:p w:rsidR="002102F4" w:rsidRDefault="002102F4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《马克思恩格斯全集》第</w:t>
      </w:r>
      <w:r w:rsidR="00F52B91">
        <w:rPr>
          <w:rFonts w:hint="eastAsia"/>
        </w:rPr>
        <w:t>24</w:t>
      </w:r>
      <w:r w:rsidR="00F52B91">
        <w:rPr>
          <w:rFonts w:hint="eastAsia"/>
        </w:rPr>
        <w:t>卷第</w:t>
      </w:r>
      <w:r w:rsidR="00F52B91">
        <w:rPr>
          <w:rFonts w:hint="eastAsia"/>
        </w:rPr>
        <w:t>148</w:t>
      </w:r>
      <w:r w:rsidR="00F52B91">
        <w:rPr>
          <w:rFonts w:hint="eastAsia"/>
        </w:rPr>
        <w:t>页。</w:t>
      </w:r>
    </w:p>
  </w:footnote>
  <w:footnote w:id="14">
    <w:p w:rsidR="00BF5865" w:rsidRDefault="00BF5865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《列宁选集》第四卷第</w:t>
      </w:r>
      <w:r w:rsidR="00FF794C">
        <w:rPr>
          <w:rFonts w:hint="eastAsia"/>
        </w:rPr>
        <w:t>572</w:t>
      </w:r>
      <w:r w:rsidR="00FF794C">
        <w:rPr>
          <w:rFonts w:hint="eastAsia"/>
        </w:rPr>
        <w:t>页。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64AC1"/>
    <w:rsid w:val="00071085"/>
    <w:rsid w:val="000A64C0"/>
    <w:rsid w:val="000B11D6"/>
    <w:rsid w:val="00124F69"/>
    <w:rsid w:val="00146469"/>
    <w:rsid w:val="002102F4"/>
    <w:rsid w:val="00232049"/>
    <w:rsid w:val="00232384"/>
    <w:rsid w:val="0026627A"/>
    <w:rsid w:val="00296BB4"/>
    <w:rsid w:val="002A0791"/>
    <w:rsid w:val="002B35F9"/>
    <w:rsid w:val="002D2514"/>
    <w:rsid w:val="002D33B3"/>
    <w:rsid w:val="003430F8"/>
    <w:rsid w:val="00343682"/>
    <w:rsid w:val="00345D01"/>
    <w:rsid w:val="003936D2"/>
    <w:rsid w:val="003E73BF"/>
    <w:rsid w:val="00437025"/>
    <w:rsid w:val="00460E10"/>
    <w:rsid w:val="00462CEF"/>
    <w:rsid w:val="00464600"/>
    <w:rsid w:val="00464D92"/>
    <w:rsid w:val="004914A8"/>
    <w:rsid w:val="004D62D3"/>
    <w:rsid w:val="004F101B"/>
    <w:rsid w:val="00543F5A"/>
    <w:rsid w:val="0059528A"/>
    <w:rsid w:val="00692E2F"/>
    <w:rsid w:val="006B6FAE"/>
    <w:rsid w:val="006B70AD"/>
    <w:rsid w:val="006D39F0"/>
    <w:rsid w:val="00716815"/>
    <w:rsid w:val="007536E6"/>
    <w:rsid w:val="007B06A6"/>
    <w:rsid w:val="007D208B"/>
    <w:rsid w:val="00806ACD"/>
    <w:rsid w:val="0085684C"/>
    <w:rsid w:val="008C6388"/>
    <w:rsid w:val="008E00BA"/>
    <w:rsid w:val="00907A3C"/>
    <w:rsid w:val="00951437"/>
    <w:rsid w:val="00974B82"/>
    <w:rsid w:val="00990F15"/>
    <w:rsid w:val="00A41B9A"/>
    <w:rsid w:val="00AA1214"/>
    <w:rsid w:val="00B3779C"/>
    <w:rsid w:val="00B65BDF"/>
    <w:rsid w:val="00B76F88"/>
    <w:rsid w:val="00B90DDB"/>
    <w:rsid w:val="00BA4868"/>
    <w:rsid w:val="00BF5865"/>
    <w:rsid w:val="00C00201"/>
    <w:rsid w:val="00D0271A"/>
    <w:rsid w:val="00D0389D"/>
    <w:rsid w:val="00D048AC"/>
    <w:rsid w:val="00D72234"/>
    <w:rsid w:val="00D869A5"/>
    <w:rsid w:val="00DB741A"/>
    <w:rsid w:val="00DC02B0"/>
    <w:rsid w:val="00E25B15"/>
    <w:rsid w:val="00E61827"/>
    <w:rsid w:val="00E8334C"/>
    <w:rsid w:val="00F00727"/>
    <w:rsid w:val="00F03A6D"/>
    <w:rsid w:val="00F216CD"/>
    <w:rsid w:val="00F52B91"/>
    <w:rsid w:val="00F60EA7"/>
    <w:rsid w:val="00F67C4A"/>
    <w:rsid w:val="00FD06E2"/>
    <w:rsid w:val="00FD1B20"/>
    <w:rsid w:val="00FE4CBB"/>
    <w:rsid w:val="00FF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3F7CA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F7CA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E25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25B1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25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25B15"/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rsid w:val="00BA4868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6"/>
    <w:uiPriority w:val="99"/>
    <w:semiHidden/>
    <w:rsid w:val="00BA4868"/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BA48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D88E6-3DEB-45B7-BE33-076CB92D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11</Pages>
  <Words>1847</Words>
  <Characters>10528</Characters>
  <Application>Microsoft Office Word</Application>
  <DocSecurity>0</DocSecurity>
  <Lines>87</Lines>
  <Paragraphs>24</Paragraphs>
  <ScaleCrop>false</ScaleCrop>
  <Company>微软中国</Company>
  <LinksUpToDate>false</LinksUpToDate>
  <CharactersWithSpaces>12351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4</cp:revision>
  <dcterms:created xsi:type="dcterms:W3CDTF">2012-10-21T03:17:00Z</dcterms:created>
  <dcterms:modified xsi:type="dcterms:W3CDTF">2012-10-23T07:09:00Z</dcterms:modified>
</cp:coreProperties>
</file>